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9" w:type="dxa"/>
        <w:jc w:val="center"/>
        <w:tblLayout w:type="fixed"/>
        <w:tblLook w:val="0000"/>
      </w:tblPr>
      <w:tblGrid>
        <w:gridCol w:w="5772"/>
        <w:gridCol w:w="3162"/>
        <w:gridCol w:w="4965"/>
      </w:tblGrid>
      <w:tr w:rsidR="00AD6B1F" w:rsidRPr="00C75BD2" w:rsidTr="00CA5CB5">
        <w:trPr>
          <w:cantSplit/>
          <w:trHeight w:val="698"/>
          <w:jc w:val="center"/>
        </w:trPr>
        <w:tc>
          <w:tcPr>
            <w:tcW w:w="5772" w:type="dxa"/>
            <w:vMerge w:val="restart"/>
          </w:tcPr>
          <w:p w:rsidR="00AD6B1F" w:rsidRPr="00C75BD2" w:rsidRDefault="00AD6B1F" w:rsidP="000565B7">
            <w:pPr>
              <w:spacing w:before="60" w:after="60"/>
              <w:ind w:right="-70"/>
              <w:jc w:val="center"/>
              <w:rPr>
                <w:b/>
                <w:sz w:val="20"/>
              </w:rPr>
            </w:pPr>
            <w:r w:rsidRPr="00C75BD2">
              <w:rPr>
                <w:b/>
                <w:sz w:val="20"/>
              </w:rPr>
              <w:object w:dxaOrig="767" w:dyaOrig="7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0.5pt" o:ole="">
                  <v:imagedata r:id="rId8" o:title=""/>
                </v:shape>
                <o:OLEObject Type="Embed" ProgID="CDraw5" ShapeID="_x0000_i1025" DrawAspect="Content" ObjectID="_1641046859" r:id="rId9"/>
              </w:object>
            </w:r>
          </w:p>
          <w:p w:rsidR="00AD6B1F" w:rsidRPr="00C75BD2" w:rsidRDefault="00AD6B1F" w:rsidP="000565B7">
            <w:pPr>
              <w:spacing w:before="60" w:after="60"/>
              <w:ind w:right="-70"/>
              <w:jc w:val="center"/>
              <w:rPr>
                <w:b/>
                <w:sz w:val="20"/>
              </w:rPr>
            </w:pPr>
            <w:r w:rsidRPr="00C75BD2">
              <w:rPr>
                <w:b/>
                <w:sz w:val="20"/>
              </w:rPr>
              <w:t>ΕΛΛΗΝΙΚΗ ΔΗΜΟΚΡΑΤΙΑ</w:t>
            </w:r>
          </w:p>
          <w:p w:rsidR="00CA5CB5" w:rsidRPr="00CA5CB5" w:rsidRDefault="00CA5CB5" w:rsidP="00CA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b/>
                <w:sz w:val="20"/>
              </w:rPr>
            </w:pPr>
            <w:r w:rsidRPr="00CA5CB5">
              <w:rPr>
                <w:b/>
                <w:sz w:val="20"/>
              </w:rPr>
              <w:t xml:space="preserve">ΠΕΡΙΦΕΡΕΙΑ ΑΤΤΙΚΗΣ </w:t>
            </w:r>
          </w:p>
          <w:p w:rsidR="00CA5CB5" w:rsidRPr="00CA5CB5" w:rsidRDefault="00CA5CB5" w:rsidP="00CA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b/>
                <w:sz w:val="20"/>
              </w:rPr>
            </w:pPr>
            <w:r w:rsidRPr="00CA5CB5">
              <w:rPr>
                <w:b/>
                <w:sz w:val="20"/>
              </w:rPr>
              <w:t>ΠΕΡΙΦΕΡΕΙΑΚΗ ΕΝΟΤΗΤΑ ΠΕΙΡΑΙΑ</w:t>
            </w:r>
          </w:p>
          <w:p w:rsidR="00CA5CB5" w:rsidRPr="00CA5CB5" w:rsidRDefault="00CA5CB5" w:rsidP="00CA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b/>
                <w:sz w:val="20"/>
              </w:rPr>
            </w:pPr>
            <w:r w:rsidRPr="00CA5CB5">
              <w:rPr>
                <w:b/>
                <w:sz w:val="20"/>
              </w:rPr>
              <w:t>ΔΙΕΥΘΥΝΣΗ ΤΕΧΝΙΚΩΝ ΕΡΓΩΝ</w:t>
            </w:r>
          </w:p>
          <w:p w:rsidR="00AD6B1F" w:rsidRPr="00C75BD2" w:rsidRDefault="00CA5CB5" w:rsidP="00CA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b/>
                <w:sz w:val="20"/>
              </w:rPr>
            </w:pPr>
            <w:r w:rsidRPr="00CA5CB5">
              <w:rPr>
                <w:b/>
                <w:sz w:val="20"/>
              </w:rPr>
              <w:t xml:space="preserve"> ΤΜΗΜΑ ΤΕΧΝΙΚΗΣ ΥΠΟΣΤΗΡΙΞΗΣ ΝΗΣΙΩΤΙΚΩΝ ΔΗΜΩΝ</w:t>
            </w:r>
          </w:p>
          <w:p w:rsidR="00AD6B1F" w:rsidRPr="00C75BD2" w:rsidRDefault="00AD6B1F" w:rsidP="000565B7">
            <w:pPr>
              <w:spacing w:before="60" w:after="60"/>
              <w:ind w:right="-70"/>
              <w:jc w:val="center"/>
              <w:rPr>
                <w:b/>
                <w:sz w:val="20"/>
              </w:rPr>
            </w:pPr>
          </w:p>
        </w:tc>
        <w:tc>
          <w:tcPr>
            <w:tcW w:w="3162" w:type="dxa"/>
            <w:vAlign w:val="center"/>
          </w:tcPr>
          <w:p w:rsidR="00AD6B1F" w:rsidRPr="00C71690" w:rsidRDefault="00AD6B1F" w:rsidP="00AD6B1F">
            <w:pPr>
              <w:pStyle w:val="Heading2"/>
              <w:keepNext w:val="0"/>
              <w:keepLines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lang w:eastAsia="el-GR"/>
              </w:rPr>
            </w:pPr>
            <w:r w:rsidRPr="00C71690">
              <w:rPr>
                <w:rFonts w:ascii="Times New Roman" w:hAnsi="Times New Roman"/>
                <w:lang w:eastAsia="el-GR"/>
              </w:rPr>
              <w:t>ΠΡΟΜΗΘΕΙΑ:</w:t>
            </w:r>
          </w:p>
          <w:p w:rsidR="00AD6B1F" w:rsidRPr="00C71690" w:rsidRDefault="00AD6B1F" w:rsidP="00AD6B1F">
            <w:pPr>
              <w:pStyle w:val="Heading2"/>
              <w:keepNext w:val="0"/>
              <w:keepLines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lang w:eastAsia="el-GR"/>
              </w:rPr>
            </w:pPr>
          </w:p>
        </w:tc>
        <w:tc>
          <w:tcPr>
            <w:tcW w:w="4965" w:type="dxa"/>
            <w:vAlign w:val="center"/>
          </w:tcPr>
          <w:p w:rsidR="00AD6B1F" w:rsidRPr="0068777C" w:rsidRDefault="00AD6B1F" w:rsidP="00AD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 w:val="20"/>
              </w:rPr>
            </w:pPr>
            <w:r w:rsidRPr="00C75BD2">
              <w:rPr>
                <w:b/>
                <w:sz w:val="20"/>
              </w:rPr>
              <w:t>ΠΡΟΜΗΘΕΙΑ ΓΙΑ ΤΗΝ ΥΛΟΠΟΙΗΣΗ ΤΗΣ ΠΡΑΞΗΣ</w:t>
            </w:r>
            <w:r>
              <w:rPr>
                <w:b/>
                <w:sz w:val="20"/>
              </w:rPr>
              <w:t>:</w:t>
            </w:r>
            <w:r w:rsidRPr="00C75BD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 w:rsidR="00500398">
              <w:rPr>
                <w:b/>
                <w:sz w:val="20"/>
              </w:rPr>
              <w:t>ΠΡΟΣΒΑΣΙΜΕΣ ΠΑΡΑΛΙΕΣ ΔΗΜΟΥ ΤΡΟΙΖΗΝΙΑΣ - ΜΕΘΑΝΩΝ</w:t>
            </w:r>
            <w:r>
              <w:rPr>
                <w:b/>
                <w:sz w:val="20"/>
              </w:rPr>
              <w:t>»</w:t>
            </w:r>
          </w:p>
        </w:tc>
      </w:tr>
      <w:tr w:rsidR="00AD6B1F" w:rsidRPr="00C75BD2" w:rsidTr="00CA5CB5">
        <w:trPr>
          <w:cantSplit/>
          <w:trHeight w:val="243"/>
          <w:jc w:val="center"/>
        </w:trPr>
        <w:tc>
          <w:tcPr>
            <w:tcW w:w="5772" w:type="dxa"/>
            <w:vMerge/>
          </w:tcPr>
          <w:p w:rsidR="00AD6B1F" w:rsidRPr="00C75BD2" w:rsidRDefault="00AD6B1F" w:rsidP="000565B7">
            <w:pPr>
              <w:spacing w:before="60" w:after="60"/>
              <w:ind w:right="-70"/>
              <w:rPr>
                <w:b/>
                <w:sz w:val="20"/>
              </w:rPr>
            </w:pPr>
          </w:p>
        </w:tc>
        <w:tc>
          <w:tcPr>
            <w:tcW w:w="3162" w:type="dxa"/>
            <w:vAlign w:val="center"/>
          </w:tcPr>
          <w:p w:rsidR="00AD6B1F" w:rsidRPr="00C71690" w:rsidRDefault="00AD6B1F" w:rsidP="00AD6B1F">
            <w:pPr>
              <w:pStyle w:val="Heading2"/>
              <w:keepNext w:val="0"/>
              <w:keepLines w:val="0"/>
              <w:spacing w:after="0" w:line="240" w:lineRule="auto"/>
              <w:ind w:right="-70"/>
              <w:jc w:val="right"/>
              <w:rPr>
                <w:rFonts w:ascii="Times New Roman" w:hAnsi="Times New Roman"/>
                <w:bCs/>
                <w:i/>
                <w:iCs/>
                <w:lang w:eastAsia="el-GR"/>
              </w:rPr>
            </w:pPr>
            <w:r w:rsidRPr="00C71690">
              <w:rPr>
                <w:rFonts w:ascii="Times New Roman" w:hAnsi="Times New Roman"/>
                <w:lang w:eastAsia="el-GR"/>
              </w:rPr>
              <w:t>ΦΟΡΕΑΣ ΥΛΟΠΟΙΗΣΗΣ:</w:t>
            </w:r>
          </w:p>
        </w:tc>
        <w:tc>
          <w:tcPr>
            <w:tcW w:w="4965" w:type="dxa"/>
            <w:vAlign w:val="center"/>
          </w:tcPr>
          <w:p w:rsidR="00AD6B1F" w:rsidRPr="00C75BD2" w:rsidRDefault="00AD6B1F" w:rsidP="00AD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left"/>
              <w:rPr>
                <w:b/>
                <w:sz w:val="20"/>
              </w:rPr>
            </w:pPr>
            <w:r w:rsidRPr="00C75BD2">
              <w:rPr>
                <w:b/>
                <w:sz w:val="20"/>
              </w:rPr>
              <w:t xml:space="preserve">ΔΗΜΟΣ </w:t>
            </w:r>
            <w:r w:rsidR="00500398">
              <w:rPr>
                <w:b/>
                <w:sz w:val="20"/>
              </w:rPr>
              <w:t>ΤΡΟΙΖΗΝΙΑΣ - ΜΕΘΑΝΩΝ</w:t>
            </w:r>
          </w:p>
        </w:tc>
      </w:tr>
      <w:tr w:rsidR="00AD6B1F" w:rsidRPr="00C75BD2" w:rsidTr="00CA5CB5">
        <w:trPr>
          <w:cantSplit/>
          <w:trHeight w:val="140"/>
          <w:jc w:val="center"/>
        </w:trPr>
        <w:tc>
          <w:tcPr>
            <w:tcW w:w="5772" w:type="dxa"/>
            <w:vMerge/>
          </w:tcPr>
          <w:p w:rsidR="00AD6B1F" w:rsidRPr="00C75BD2" w:rsidRDefault="00AD6B1F" w:rsidP="000565B7">
            <w:pPr>
              <w:spacing w:before="60" w:after="60"/>
              <w:ind w:right="-70"/>
              <w:rPr>
                <w:b/>
                <w:sz w:val="20"/>
              </w:rPr>
            </w:pPr>
          </w:p>
        </w:tc>
        <w:tc>
          <w:tcPr>
            <w:tcW w:w="3162" w:type="dxa"/>
            <w:vAlign w:val="center"/>
          </w:tcPr>
          <w:p w:rsidR="00AD6B1F" w:rsidRPr="00C71690" w:rsidRDefault="00AD6B1F" w:rsidP="00AD6B1F">
            <w:pPr>
              <w:pStyle w:val="Heading2"/>
              <w:keepNext w:val="0"/>
              <w:keepLines w:val="0"/>
              <w:spacing w:after="0" w:line="240" w:lineRule="auto"/>
              <w:ind w:right="-70"/>
              <w:jc w:val="right"/>
              <w:rPr>
                <w:rFonts w:ascii="Times New Roman" w:hAnsi="Times New Roman"/>
                <w:bCs/>
                <w:i/>
                <w:iCs/>
                <w:lang w:eastAsia="el-GR"/>
              </w:rPr>
            </w:pPr>
            <w:r w:rsidRPr="00C71690">
              <w:rPr>
                <w:rFonts w:ascii="Times New Roman" w:hAnsi="Times New Roman"/>
                <w:lang w:eastAsia="el-GR"/>
              </w:rPr>
              <w:t>ΚΥΡΙΟΣ ΤΟΥ ΕΡΓΟΥ:</w:t>
            </w:r>
          </w:p>
        </w:tc>
        <w:tc>
          <w:tcPr>
            <w:tcW w:w="4965" w:type="dxa"/>
            <w:vAlign w:val="center"/>
          </w:tcPr>
          <w:p w:rsidR="00AD6B1F" w:rsidRPr="00C75BD2" w:rsidRDefault="00AD6B1F" w:rsidP="00AD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left"/>
              <w:rPr>
                <w:b/>
                <w:sz w:val="20"/>
              </w:rPr>
            </w:pPr>
            <w:r w:rsidRPr="00C75BD2">
              <w:rPr>
                <w:b/>
                <w:sz w:val="20"/>
              </w:rPr>
              <w:t xml:space="preserve">ΔΗΜΟΣ </w:t>
            </w:r>
            <w:r w:rsidR="00500398">
              <w:rPr>
                <w:b/>
                <w:sz w:val="20"/>
              </w:rPr>
              <w:t>ΤΡΟΙΖΗΝΙΑΣ - ΜΕΘΑΝΩΝ</w:t>
            </w:r>
          </w:p>
        </w:tc>
      </w:tr>
      <w:tr w:rsidR="00AD6B1F" w:rsidRPr="00C75BD2" w:rsidTr="00CA5CB5">
        <w:trPr>
          <w:cantSplit/>
          <w:trHeight w:val="168"/>
          <w:jc w:val="center"/>
        </w:trPr>
        <w:tc>
          <w:tcPr>
            <w:tcW w:w="5772" w:type="dxa"/>
            <w:vMerge/>
          </w:tcPr>
          <w:p w:rsidR="00AD6B1F" w:rsidRPr="00C75BD2" w:rsidRDefault="00AD6B1F" w:rsidP="000565B7">
            <w:pPr>
              <w:spacing w:before="60" w:after="60"/>
              <w:ind w:right="-70"/>
              <w:rPr>
                <w:b/>
                <w:sz w:val="20"/>
              </w:rPr>
            </w:pPr>
          </w:p>
        </w:tc>
        <w:tc>
          <w:tcPr>
            <w:tcW w:w="3162" w:type="dxa"/>
            <w:vAlign w:val="center"/>
          </w:tcPr>
          <w:p w:rsidR="00AD6B1F" w:rsidRPr="00C71690" w:rsidRDefault="00AD6B1F" w:rsidP="00AD6B1F">
            <w:pPr>
              <w:pStyle w:val="Heading2"/>
              <w:keepNext w:val="0"/>
              <w:keepLines w:val="0"/>
              <w:spacing w:after="0" w:line="240" w:lineRule="auto"/>
              <w:ind w:right="-70"/>
              <w:jc w:val="right"/>
              <w:rPr>
                <w:rFonts w:ascii="Times New Roman" w:hAnsi="Times New Roman"/>
                <w:bCs/>
                <w:i/>
                <w:iCs/>
                <w:lang w:eastAsia="el-GR"/>
              </w:rPr>
            </w:pPr>
            <w:r w:rsidRPr="00C71690">
              <w:rPr>
                <w:rFonts w:ascii="Times New Roman" w:hAnsi="Times New Roman"/>
                <w:lang w:eastAsia="el-GR"/>
              </w:rPr>
              <w:t>ΠΡΟΫΠΟΛΟΓΙΣΜΟΣ:</w:t>
            </w:r>
          </w:p>
        </w:tc>
        <w:tc>
          <w:tcPr>
            <w:tcW w:w="4965" w:type="dxa"/>
            <w:vAlign w:val="center"/>
          </w:tcPr>
          <w:p w:rsidR="00AD6B1F" w:rsidRPr="00C75BD2" w:rsidRDefault="00500398" w:rsidP="00AD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  <w:r w:rsidR="00DA4DEA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662</w:t>
            </w:r>
            <w:r w:rsidR="00AD6B1F">
              <w:rPr>
                <w:b/>
                <w:sz w:val="20"/>
              </w:rPr>
              <w:t>,00</w:t>
            </w:r>
            <w:r w:rsidR="00AD6B1F" w:rsidRPr="00C75BD2">
              <w:rPr>
                <w:b/>
                <w:sz w:val="20"/>
              </w:rPr>
              <w:t xml:space="preserve"> </w:t>
            </w:r>
            <w:r w:rsidR="004C2B65">
              <w:rPr>
                <w:b/>
                <w:sz w:val="20"/>
              </w:rPr>
              <w:t>€</w:t>
            </w:r>
            <w:r w:rsidR="00AD6B1F" w:rsidRPr="00C75BD2">
              <w:rPr>
                <w:b/>
                <w:sz w:val="20"/>
              </w:rPr>
              <w:t xml:space="preserve"> (ΜΕ Φ.Π.Α.)</w:t>
            </w:r>
          </w:p>
        </w:tc>
      </w:tr>
      <w:tr w:rsidR="00AD6B1F" w:rsidRPr="00C75BD2" w:rsidTr="00CA5CB5">
        <w:trPr>
          <w:cantSplit/>
          <w:trHeight w:val="482"/>
          <w:jc w:val="center"/>
        </w:trPr>
        <w:tc>
          <w:tcPr>
            <w:tcW w:w="5772" w:type="dxa"/>
            <w:vMerge/>
          </w:tcPr>
          <w:p w:rsidR="00AD6B1F" w:rsidRPr="00C75BD2" w:rsidRDefault="00AD6B1F" w:rsidP="000565B7">
            <w:pPr>
              <w:spacing w:before="60" w:after="60"/>
              <w:ind w:right="-70"/>
              <w:rPr>
                <w:b/>
                <w:sz w:val="20"/>
              </w:rPr>
            </w:pPr>
          </w:p>
        </w:tc>
        <w:tc>
          <w:tcPr>
            <w:tcW w:w="3162" w:type="dxa"/>
            <w:vAlign w:val="center"/>
          </w:tcPr>
          <w:p w:rsidR="00AD6B1F" w:rsidRPr="00C71690" w:rsidRDefault="00AD6B1F" w:rsidP="00AD6B1F">
            <w:pPr>
              <w:pStyle w:val="Heading2"/>
              <w:keepNext w:val="0"/>
              <w:keepLines w:val="0"/>
              <w:spacing w:after="0" w:line="240" w:lineRule="auto"/>
              <w:ind w:right="-70"/>
              <w:jc w:val="right"/>
              <w:rPr>
                <w:rFonts w:ascii="Times New Roman" w:hAnsi="Times New Roman"/>
                <w:bCs/>
                <w:i/>
                <w:iCs/>
                <w:lang w:eastAsia="el-GR"/>
              </w:rPr>
            </w:pPr>
            <w:r w:rsidRPr="00C71690">
              <w:rPr>
                <w:rFonts w:ascii="Times New Roman" w:hAnsi="Times New Roman"/>
                <w:lang w:eastAsia="el-GR"/>
              </w:rPr>
              <w:t>ΧΡΗΜΑΤΟΔΟΤΗΣΗ:</w:t>
            </w:r>
          </w:p>
        </w:tc>
        <w:tc>
          <w:tcPr>
            <w:tcW w:w="4965" w:type="dxa"/>
            <w:vAlign w:val="center"/>
          </w:tcPr>
          <w:p w:rsidR="00AD6B1F" w:rsidRPr="00C75BD2" w:rsidRDefault="00AA61CC" w:rsidP="00AD6B1F">
            <w:pPr>
              <w:spacing w:after="0" w:line="240" w:lineRule="auto"/>
              <w:ind w:right="-70"/>
              <w:jc w:val="left"/>
              <w:rPr>
                <w:b/>
                <w:sz w:val="20"/>
              </w:rPr>
            </w:pPr>
            <w:r w:rsidRPr="007C1D78">
              <w:rPr>
                <w:b/>
                <w:sz w:val="20"/>
              </w:rPr>
              <w:t>«Ευρωπαϊκή Ένωση (Ευρωπαϊκό Ταμείο Περιφερειακής Ανάπτυξης - ΕΤΠΑ.) και εθνικούς πόρους μέσω του ΠΔΕ»</w:t>
            </w:r>
          </w:p>
        </w:tc>
      </w:tr>
    </w:tbl>
    <w:p w:rsidR="00851B9B" w:rsidRPr="00D1056F" w:rsidRDefault="00957601">
      <w:pPr>
        <w:jc w:val="center"/>
        <w:rPr>
          <w:rFonts w:asciiTheme="minorHAnsi" w:hAnsiTheme="minorHAnsi"/>
        </w:rPr>
      </w:pPr>
      <w:r w:rsidRPr="00D1056F">
        <w:rPr>
          <w:rFonts w:asciiTheme="minorHAnsi" w:hAnsiTheme="minorHAnsi" w:cs="Arial"/>
          <w:b/>
          <w:bCs/>
          <w:sz w:val="28"/>
          <w:szCs w:val="28"/>
          <w:lang w:eastAsia="el-GR"/>
        </w:rPr>
        <w:t xml:space="preserve">ΕΝΤΥΠΟ </w:t>
      </w:r>
      <w:r w:rsidR="009851E3">
        <w:rPr>
          <w:rFonts w:asciiTheme="minorHAnsi" w:hAnsiTheme="minorHAnsi" w:cs="Arial"/>
          <w:b/>
          <w:bCs/>
          <w:sz w:val="28"/>
          <w:szCs w:val="28"/>
          <w:lang w:eastAsia="el-GR"/>
        </w:rPr>
        <w:t>ΟΙΚΟΝΟΜΙΚΗΣ ΠΡΟΣΦΟΡΑΣ</w:t>
      </w:r>
    </w:p>
    <w:tbl>
      <w:tblPr>
        <w:tblW w:w="14620" w:type="dxa"/>
        <w:tblInd w:w="89" w:type="dxa"/>
        <w:tblLook w:val="04A0"/>
      </w:tblPr>
      <w:tblGrid>
        <w:gridCol w:w="586"/>
        <w:gridCol w:w="4395"/>
        <w:gridCol w:w="1153"/>
        <w:gridCol w:w="1016"/>
        <w:gridCol w:w="4068"/>
        <w:gridCol w:w="3402"/>
      </w:tblGrid>
      <w:tr w:rsidR="00AA61CC" w:rsidRPr="00AB3FEC" w:rsidTr="00CA5CB5">
        <w:trPr>
          <w:trHeight w:val="279"/>
        </w:trPr>
        <w:tc>
          <w:tcPr>
            <w:tcW w:w="14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AB3F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ΣΥΝΟΛΙΚΟΣ ΠΡΟΫΠΟΛΟΓΙΣΜΟΣ</w:t>
            </w:r>
          </w:p>
        </w:tc>
      </w:tr>
      <w:tr w:rsidR="00AA61CC" w:rsidRPr="00AB3FEC" w:rsidTr="00CA5CB5">
        <w:trPr>
          <w:trHeight w:val="229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b/>
                <w:bCs/>
                <w:color w:val="000000"/>
                <w:sz w:val="20"/>
                <w:lang w:eastAsia="el-GR"/>
              </w:rPr>
              <w:t>Α/Α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b/>
                <w:bCs/>
                <w:color w:val="000000"/>
                <w:sz w:val="20"/>
                <w:lang w:eastAsia="el-GR"/>
              </w:rPr>
              <w:t>ΠΕΡΙΓΡΑΦΗ ΔΑΠΑΝΗΣ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b/>
                <w:bCs/>
                <w:color w:val="000000"/>
                <w:sz w:val="20"/>
                <w:lang w:eastAsia="el-GR"/>
              </w:rPr>
              <w:t>ΠΟΣΟΤΗΤΑ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b/>
                <w:bCs/>
                <w:color w:val="000000"/>
                <w:sz w:val="20"/>
                <w:lang w:eastAsia="el-GR"/>
              </w:rPr>
              <w:t>ΜΟΝΑΔΑ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b/>
                <w:bCs/>
                <w:color w:val="000000"/>
                <w:sz w:val="20"/>
                <w:lang w:eastAsia="el-GR"/>
              </w:rPr>
              <w:t>ΤΙΜΗ ΜΟΝΑΔΑΣ  (€)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b/>
                <w:bCs/>
                <w:color w:val="000000"/>
                <w:sz w:val="20"/>
                <w:lang w:eastAsia="el-GR"/>
              </w:rPr>
              <w:t>ΚΑΘΑΡΗ ΑΞΙΑ (€)</w:t>
            </w:r>
          </w:p>
        </w:tc>
      </w:tr>
      <w:tr w:rsidR="00AA61CC" w:rsidRPr="00AB3FEC" w:rsidTr="008336ED">
        <w:trPr>
          <w:trHeight w:val="538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Μη μόνιμη βοηθητική διάταξη για την αυτόνομη πρόσβαση ΑμεΑ στη θάλασσα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τμχ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lang w:eastAsia="el-GR"/>
              </w:rPr>
            </w:pPr>
          </w:p>
        </w:tc>
      </w:tr>
      <w:tr w:rsidR="00AA61CC" w:rsidRPr="00AB3FEC" w:rsidTr="008336ED">
        <w:trPr>
          <w:trHeight w:val="3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F42917" w:rsidP="008336E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F42917">
              <w:rPr>
                <w:rFonts w:ascii="Calibri" w:hAnsi="Calibri" w:cs="Calibri"/>
                <w:color w:val="000000"/>
                <w:sz w:val="20"/>
                <w:lang w:eastAsia="el-GR"/>
              </w:rPr>
              <w:t>Λουτήρας - Ντουζ για ΑμεΑ</w:t>
            </w:r>
            <w:bookmarkStart w:id="0" w:name="_GoBack"/>
            <w:bookmarkEnd w:id="0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τμχ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lang w:eastAsia="el-GR"/>
              </w:rPr>
            </w:pPr>
          </w:p>
        </w:tc>
      </w:tr>
      <w:tr w:rsidR="00AA61CC" w:rsidRPr="00AB3FEC" w:rsidTr="008336ED">
        <w:trPr>
          <w:trHeight w:val="315"/>
        </w:trPr>
        <w:tc>
          <w:tcPr>
            <w:tcW w:w="112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ΜΕΡΙΚΟ ΣΥΝΟΛΟ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lang w:eastAsia="el-GR"/>
              </w:rPr>
            </w:pPr>
          </w:p>
        </w:tc>
      </w:tr>
      <w:tr w:rsidR="00AA61CC" w:rsidRPr="00AB3FEC" w:rsidTr="008336ED">
        <w:trPr>
          <w:trHeight w:val="315"/>
        </w:trPr>
        <w:tc>
          <w:tcPr>
            <w:tcW w:w="112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ΦΠΑ 13%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lang w:eastAsia="el-GR"/>
              </w:rPr>
            </w:pPr>
          </w:p>
        </w:tc>
      </w:tr>
      <w:tr w:rsidR="00AA61CC" w:rsidRPr="00AB3FEC" w:rsidTr="008336ED">
        <w:trPr>
          <w:trHeight w:val="315"/>
        </w:trPr>
        <w:tc>
          <w:tcPr>
            <w:tcW w:w="112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ΜΕΡΙΚΟ ΣΥΝΟΛΟ 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lang w:eastAsia="el-GR"/>
              </w:rPr>
            </w:pPr>
          </w:p>
        </w:tc>
      </w:tr>
      <w:tr w:rsidR="00AA61CC" w:rsidRPr="00AB3FEC" w:rsidTr="008336ED">
        <w:trPr>
          <w:trHeight w:val="488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Μη μόνιμος, λυόμενος, ξύλινος διάδρομος παραλίας κατάλληλος για πρόσβαση ΑμεΑ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l-GR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m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lang w:eastAsia="el-GR"/>
              </w:rPr>
            </w:pPr>
          </w:p>
        </w:tc>
      </w:tr>
      <w:tr w:rsidR="00AA61CC" w:rsidRPr="00AB3FEC" w:rsidTr="008336ED">
        <w:trPr>
          <w:trHeight w:val="402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Μη μόνιμος, φορητός, χώρος υγιεινής (χημική τουαλέτα) προδιαγραφών ΑμεΑ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τμχ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lang w:eastAsia="el-GR"/>
              </w:rPr>
            </w:pPr>
          </w:p>
        </w:tc>
      </w:tr>
      <w:tr w:rsidR="00AA61CC" w:rsidRPr="00AB3FEC" w:rsidTr="008336ED">
        <w:trPr>
          <w:trHeight w:val="467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 xml:space="preserve">Μη μόνιμο, λυόμενο, ξύλινο </w:t>
            </w:r>
            <w:r w:rsidR="00EF7270"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αποδυτήριο</w:t>
            </w: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 xml:space="preserve"> προδιαγραφών ΑμεA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τμχ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lang w:eastAsia="el-GR"/>
              </w:rPr>
            </w:pPr>
          </w:p>
        </w:tc>
      </w:tr>
      <w:tr w:rsidR="00AA61CC" w:rsidRPr="00AB3FEC" w:rsidTr="008336ED">
        <w:trPr>
          <w:trHeight w:val="233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Επιγραφή σήμανσης (πληροφοριακή πινακίδα)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τμχ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lang w:eastAsia="el-GR"/>
              </w:rPr>
            </w:pPr>
          </w:p>
        </w:tc>
      </w:tr>
      <w:tr w:rsidR="00AA61CC" w:rsidRPr="00AB3FEC" w:rsidTr="008336ED">
        <w:trPr>
          <w:trHeight w:val="3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Σκίαση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τμχ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lang w:eastAsia="el-GR"/>
              </w:rPr>
            </w:pPr>
          </w:p>
        </w:tc>
      </w:tr>
      <w:tr w:rsidR="00AA61CC" w:rsidRPr="00AB3FEC" w:rsidTr="008336ED">
        <w:trPr>
          <w:trHeight w:val="315"/>
        </w:trPr>
        <w:tc>
          <w:tcPr>
            <w:tcW w:w="112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ΜΕΡΙΚΟ ΣΥΝΟΛΟ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lang w:eastAsia="el-GR"/>
              </w:rPr>
            </w:pPr>
          </w:p>
        </w:tc>
      </w:tr>
      <w:tr w:rsidR="00AA61CC" w:rsidRPr="00AB3FEC" w:rsidTr="008336ED">
        <w:trPr>
          <w:trHeight w:val="315"/>
        </w:trPr>
        <w:tc>
          <w:tcPr>
            <w:tcW w:w="112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ΦΠΑ 24%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lang w:eastAsia="el-GR"/>
              </w:rPr>
            </w:pPr>
          </w:p>
        </w:tc>
      </w:tr>
      <w:tr w:rsidR="00AA61CC" w:rsidRPr="00AB3FEC" w:rsidTr="008336ED">
        <w:trPr>
          <w:trHeight w:val="315"/>
        </w:trPr>
        <w:tc>
          <w:tcPr>
            <w:tcW w:w="112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ΜΕΡΙΚΟ ΣΥΝΟΛΟ 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lang w:eastAsia="el-GR"/>
              </w:rPr>
            </w:pPr>
          </w:p>
        </w:tc>
      </w:tr>
      <w:tr w:rsidR="00AA61CC" w:rsidRPr="00AB3FEC" w:rsidTr="008336ED">
        <w:trPr>
          <w:trHeight w:val="315"/>
        </w:trPr>
        <w:tc>
          <w:tcPr>
            <w:tcW w:w="1121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AB3F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ΓΕΝΙΚΟ ΣΥΝΟΛΟ ΜΕ ΦΠΑ (ΣΥΝΟΛΟ Α + ΣΥΝΟΛΟ Β)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1CC" w:rsidRPr="00AB3FEC" w:rsidRDefault="00AA61CC" w:rsidP="008336ED">
            <w:pPr>
              <w:spacing w:after="0" w:line="240" w:lineRule="auto"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lang w:eastAsia="el-GR"/>
              </w:rPr>
            </w:pPr>
          </w:p>
        </w:tc>
      </w:tr>
    </w:tbl>
    <w:p w:rsidR="0060682C" w:rsidRDefault="0060682C" w:rsidP="00AD6B1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2"/>
          <w:szCs w:val="22"/>
        </w:rPr>
      </w:pPr>
    </w:p>
    <w:p w:rsidR="00AD6B1F" w:rsidRPr="00AD6B1F" w:rsidRDefault="00AD6B1F" w:rsidP="00AA61CC">
      <w:pPr>
        <w:autoSpaceDE w:val="0"/>
        <w:autoSpaceDN w:val="0"/>
        <w:adjustRightInd w:val="0"/>
        <w:spacing w:after="0" w:line="240" w:lineRule="auto"/>
        <w:ind w:right="1670"/>
        <w:jc w:val="right"/>
        <w:rPr>
          <w:rFonts w:asciiTheme="minorHAnsi" w:hAnsiTheme="minorHAnsi"/>
          <w:b/>
          <w:sz w:val="22"/>
          <w:szCs w:val="22"/>
        </w:rPr>
      </w:pPr>
      <w:r w:rsidRPr="00AD6B1F">
        <w:rPr>
          <w:rFonts w:asciiTheme="minorHAnsi" w:hAnsiTheme="minorHAnsi"/>
          <w:b/>
          <w:sz w:val="22"/>
          <w:szCs w:val="22"/>
        </w:rPr>
        <w:t>Ο ΠΡΟΣΦΕΡΩΝ</w:t>
      </w:r>
    </w:p>
    <w:sectPr w:rsidR="00AD6B1F" w:rsidRPr="00AD6B1F" w:rsidSect="00AD6B1F">
      <w:headerReference w:type="default" r:id="rId10"/>
      <w:footerReference w:type="even" r:id="rId11"/>
      <w:footerReference w:type="default" r:id="rId12"/>
      <w:pgSz w:w="16838" w:h="11906" w:orient="landscape" w:code="9"/>
      <w:pgMar w:top="568" w:right="1134" w:bottom="1134" w:left="1134" w:header="45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792" w:rsidRDefault="00B80792" w:rsidP="00614196">
      <w:pPr>
        <w:spacing w:after="0" w:line="240" w:lineRule="auto"/>
      </w:pPr>
      <w:r>
        <w:separator/>
      </w:r>
    </w:p>
  </w:endnote>
  <w:endnote w:type="continuationSeparator" w:id="0">
    <w:p w:rsidR="00B80792" w:rsidRDefault="00B80792" w:rsidP="0061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B9B" w:rsidRDefault="00834A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76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1B9B" w:rsidRDefault="00851B9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B9B" w:rsidRDefault="00851B9B">
    <w:pPr>
      <w:pStyle w:val="Footer"/>
      <w:ind w:right="360"/>
      <w:rPr>
        <w:w w:val="13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792" w:rsidRDefault="00B80792" w:rsidP="00614196">
      <w:pPr>
        <w:spacing w:after="0" w:line="240" w:lineRule="auto"/>
      </w:pPr>
      <w:r>
        <w:separator/>
      </w:r>
    </w:p>
  </w:footnote>
  <w:footnote w:type="continuationSeparator" w:id="0">
    <w:p w:rsidR="00B80792" w:rsidRDefault="00B80792" w:rsidP="00614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B9B" w:rsidRDefault="00851B9B">
    <w:pPr>
      <w:pStyle w:val="Header"/>
      <w:ind w:left="0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>
    <w:nsid w:val="596001E7"/>
    <w:multiLevelType w:val="hybridMultilevel"/>
    <w:tmpl w:val="2D74483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47D92"/>
    <w:rsid w:val="00047D92"/>
    <w:rsid w:val="0011276D"/>
    <w:rsid w:val="00164F4C"/>
    <w:rsid w:val="001F56DE"/>
    <w:rsid w:val="002B7B2D"/>
    <w:rsid w:val="002F4136"/>
    <w:rsid w:val="0031386F"/>
    <w:rsid w:val="00326723"/>
    <w:rsid w:val="0039705E"/>
    <w:rsid w:val="003F17FA"/>
    <w:rsid w:val="004C2B65"/>
    <w:rsid w:val="00500398"/>
    <w:rsid w:val="00556667"/>
    <w:rsid w:val="00561EBF"/>
    <w:rsid w:val="00570F05"/>
    <w:rsid w:val="005A19C4"/>
    <w:rsid w:val="005F4156"/>
    <w:rsid w:val="0060682C"/>
    <w:rsid w:val="0061272F"/>
    <w:rsid w:val="006D5BB8"/>
    <w:rsid w:val="007110BA"/>
    <w:rsid w:val="007623D5"/>
    <w:rsid w:val="00772375"/>
    <w:rsid w:val="007B37BF"/>
    <w:rsid w:val="008070D8"/>
    <w:rsid w:val="00834A54"/>
    <w:rsid w:val="00842D83"/>
    <w:rsid w:val="00851B9B"/>
    <w:rsid w:val="00957601"/>
    <w:rsid w:val="009851E3"/>
    <w:rsid w:val="00AA61CC"/>
    <w:rsid w:val="00AB732A"/>
    <w:rsid w:val="00AD2E5D"/>
    <w:rsid w:val="00AD6B1F"/>
    <w:rsid w:val="00B80792"/>
    <w:rsid w:val="00BF04E9"/>
    <w:rsid w:val="00C565AE"/>
    <w:rsid w:val="00C61B74"/>
    <w:rsid w:val="00C776E2"/>
    <w:rsid w:val="00CA5CB5"/>
    <w:rsid w:val="00CB0279"/>
    <w:rsid w:val="00CB0C3B"/>
    <w:rsid w:val="00CB5C17"/>
    <w:rsid w:val="00D1056F"/>
    <w:rsid w:val="00D5522D"/>
    <w:rsid w:val="00DA4DEA"/>
    <w:rsid w:val="00DA6401"/>
    <w:rsid w:val="00E65963"/>
    <w:rsid w:val="00EF7270"/>
    <w:rsid w:val="00F4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B9B"/>
    <w:pPr>
      <w:spacing w:after="80" w:line="360" w:lineRule="auto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HeadingBase"/>
    <w:next w:val="BodyText"/>
    <w:qFormat/>
    <w:rsid w:val="00851B9B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rsid w:val="00851B9B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rsid w:val="00851B9B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851B9B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rsid w:val="00851B9B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rsid w:val="00851B9B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51B9B"/>
    <w:pPr>
      <w:keepNext/>
      <w:jc w:val="center"/>
      <w:outlineLvl w:val="6"/>
    </w:pPr>
    <w:rPr>
      <w:b/>
      <w:spacing w:val="-16"/>
      <w:w w:val="150"/>
      <w:sz w:val="20"/>
    </w:rPr>
  </w:style>
  <w:style w:type="paragraph" w:styleId="Heading8">
    <w:name w:val="heading 8"/>
    <w:basedOn w:val="Normal"/>
    <w:next w:val="Normal"/>
    <w:qFormat/>
    <w:rsid w:val="00851B9B"/>
    <w:pPr>
      <w:keepNext/>
      <w:spacing w:before="120" w:after="120" w:line="240" w:lineRule="auto"/>
      <w:outlineLvl w:val="7"/>
    </w:pPr>
    <w:rPr>
      <w:rFonts w:ascii="Times New Roman" w:hAnsi="Times New Roman" w:cs="Arial"/>
      <w:b/>
      <w:bCs/>
      <w:sz w:val="22"/>
    </w:rPr>
  </w:style>
  <w:style w:type="paragraph" w:styleId="Heading9">
    <w:name w:val="heading 9"/>
    <w:basedOn w:val="Normal"/>
    <w:next w:val="Normal"/>
    <w:qFormat/>
    <w:rsid w:val="00851B9B"/>
    <w:pPr>
      <w:keepNext/>
      <w:jc w:val="center"/>
      <w:outlineLvl w:val="8"/>
    </w:pPr>
    <w:rPr>
      <w:rFonts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851B9B"/>
    <w:pPr>
      <w:keepNext/>
      <w:keepLines/>
      <w:spacing w:after="0"/>
    </w:pPr>
    <w:rPr>
      <w:spacing w:val="-4"/>
      <w:sz w:val="18"/>
    </w:rPr>
  </w:style>
  <w:style w:type="paragraph" w:styleId="BodyText">
    <w:name w:val="Body Text"/>
    <w:basedOn w:val="Normal"/>
    <w:semiHidden/>
    <w:rsid w:val="00851B9B"/>
    <w:pPr>
      <w:spacing w:after="220" w:line="220" w:lineRule="atLeast"/>
    </w:pPr>
    <w:rPr>
      <w:spacing w:val="-5"/>
    </w:rPr>
  </w:style>
  <w:style w:type="paragraph" w:customStyle="1" w:styleId="AttentionLine">
    <w:name w:val="Attention Line"/>
    <w:basedOn w:val="Normal"/>
    <w:next w:val="Salutation"/>
    <w:rsid w:val="00851B9B"/>
    <w:pPr>
      <w:spacing w:before="220" w:line="240" w:lineRule="atLeast"/>
    </w:pPr>
  </w:style>
  <w:style w:type="paragraph" w:styleId="Salutation">
    <w:name w:val="Salutation"/>
    <w:basedOn w:val="Normal"/>
    <w:next w:val="SubjectLine"/>
    <w:semiHidden/>
    <w:rsid w:val="00851B9B"/>
    <w:pPr>
      <w:spacing w:before="240" w:after="240" w:line="240" w:lineRule="atLeast"/>
      <w:jc w:val="left"/>
    </w:pPr>
  </w:style>
  <w:style w:type="paragraph" w:customStyle="1" w:styleId="SubjectLine">
    <w:name w:val="Subject Line"/>
    <w:basedOn w:val="Normal"/>
    <w:next w:val="BodyText"/>
    <w:rsid w:val="00851B9B"/>
    <w:pPr>
      <w:spacing w:after="180" w:line="240" w:lineRule="atLeast"/>
      <w:ind w:left="360" w:hanging="360"/>
      <w:jc w:val="left"/>
    </w:pPr>
    <w:rPr>
      <w:caps/>
      <w:sz w:val="21"/>
    </w:rPr>
  </w:style>
  <w:style w:type="paragraph" w:customStyle="1" w:styleId="CcList">
    <w:name w:val="Cc List"/>
    <w:basedOn w:val="Normal"/>
    <w:rsid w:val="00851B9B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semiHidden/>
    <w:rsid w:val="00851B9B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semiHidden/>
    <w:rsid w:val="00851B9B"/>
    <w:pPr>
      <w:keepNext/>
      <w:spacing w:before="880" w:line="240" w:lineRule="atLeast"/>
      <w:ind w:left="4565"/>
      <w:jc w:val="left"/>
    </w:pPr>
  </w:style>
  <w:style w:type="paragraph" w:customStyle="1" w:styleId="SignatureJobTitle">
    <w:name w:val="Signature Job Title"/>
    <w:basedOn w:val="Signature"/>
    <w:next w:val="SignatureCompany"/>
    <w:rsid w:val="00851B9B"/>
    <w:pPr>
      <w:spacing w:before="0"/>
    </w:pPr>
  </w:style>
  <w:style w:type="paragraph" w:customStyle="1" w:styleId="SignatureCompany">
    <w:name w:val="Signature Company"/>
    <w:basedOn w:val="Signature"/>
    <w:next w:val="ReferenceInitials"/>
    <w:rsid w:val="00851B9B"/>
    <w:pPr>
      <w:spacing w:before="0"/>
    </w:pPr>
  </w:style>
  <w:style w:type="paragraph" w:customStyle="1" w:styleId="ReferenceInitials">
    <w:name w:val="Reference Initials"/>
    <w:basedOn w:val="Normal"/>
    <w:next w:val="Enclosure"/>
    <w:rsid w:val="00851B9B"/>
    <w:pPr>
      <w:keepNext/>
      <w:spacing w:before="220" w:line="240" w:lineRule="atLeast"/>
      <w:jc w:val="left"/>
    </w:pPr>
  </w:style>
  <w:style w:type="paragraph" w:customStyle="1" w:styleId="Enclosure">
    <w:name w:val="Enclosure"/>
    <w:basedOn w:val="Normal"/>
    <w:next w:val="CcList"/>
    <w:rsid w:val="00851B9B"/>
    <w:pPr>
      <w:keepNext/>
      <w:keepLines/>
      <w:spacing w:before="120" w:after="120" w:line="240" w:lineRule="atLeast"/>
    </w:pPr>
  </w:style>
  <w:style w:type="paragraph" w:customStyle="1" w:styleId="CompanyName">
    <w:name w:val="Company Name"/>
    <w:basedOn w:val="Normal"/>
    <w:next w:val="Normal"/>
    <w:rsid w:val="00851B9B"/>
    <w:pPr>
      <w:tabs>
        <w:tab w:val="left" w:pos="2160"/>
        <w:tab w:val="right" w:pos="6480"/>
      </w:tabs>
      <w:spacing w:before="240" w:after="40" w:line="220" w:lineRule="atLeast"/>
    </w:pPr>
  </w:style>
  <w:style w:type="paragraph" w:styleId="Date">
    <w:name w:val="Date"/>
    <w:basedOn w:val="BodyText"/>
    <w:semiHidden/>
    <w:rsid w:val="00851B9B"/>
    <w:pPr>
      <w:keepNext/>
    </w:pPr>
  </w:style>
  <w:style w:type="character" w:styleId="Emphasis">
    <w:name w:val="Emphasis"/>
    <w:qFormat/>
    <w:rsid w:val="00851B9B"/>
    <w:rPr>
      <w:rFonts w:ascii="Arial Black" w:hAnsi="Arial Black"/>
      <w:spacing w:val="-8"/>
      <w:sz w:val="18"/>
    </w:rPr>
  </w:style>
  <w:style w:type="paragraph" w:customStyle="1" w:styleId="InsideAddress">
    <w:name w:val="Inside Address"/>
    <w:basedOn w:val="Normal"/>
    <w:rsid w:val="00851B9B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rsid w:val="00851B9B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851B9B"/>
    <w:pPr>
      <w:keepNext/>
      <w:spacing w:after="240" w:line="240" w:lineRule="atLeast"/>
    </w:pPr>
    <w:rPr>
      <w:caps/>
    </w:rPr>
  </w:style>
  <w:style w:type="paragraph" w:customStyle="1" w:styleId="ReferenceLine">
    <w:name w:val="Reference Line"/>
    <w:basedOn w:val="Normal"/>
    <w:next w:val="MailingInstructions"/>
    <w:rsid w:val="00851B9B"/>
    <w:pPr>
      <w:keepNext/>
      <w:spacing w:after="240" w:line="240" w:lineRule="atLeast"/>
      <w:jc w:val="left"/>
    </w:pPr>
  </w:style>
  <w:style w:type="paragraph" w:customStyle="1" w:styleId="ReturnAddress">
    <w:name w:val="Return Address"/>
    <w:rsid w:val="00851B9B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 w:eastAsia="en-US"/>
    </w:rPr>
  </w:style>
  <w:style w:type="character" w:customStyle="1" w:styleId="Slogan">
    <w:name w:val="Slogan"/>
    <w:basedOn w:val="DefaultParagraphFont"/>
    <w:rsid w:val="00851B9B"/>
    <w:rPr>
      <w:i/>
      <w:spacing w:val="70"/>
    </w:rPr>
  </w:style>
  <w:style w:type="paragraph" w:styleId="Header">
    <w:name w:val="header"/>
    <w:aliases w:val="hd"/>
    <w:basedOn w:val="HeaderBase"/>
    <w:semiHidden/>
    <w:rsid w:val="00851B9B"/>
    <w:pPr>
      <w:spacing w:line="220" w:lineRule="atLeast"/>
      <w:ind w:left="-2160"/>
    </w:pPr>
  </w:style>
  <w:style w:type="paragraph" w:customStyle="1" w:styleId="HeaderBase">
    <w:name w:val="Header Base"/>
    <w:basedOn w:val="Normal"/>
    <w:rsid w:val="00851B9B"/>
  </w:style>
  <w:style w:type="paragraph" w:styleId="List">
    <w:name w:val="List"/>
    <w:basedOn w:val="BodyText"/>
    <w:semiHidden/>
    <w:rsid w:val="00851B9B"/>
    <w:pPr>
      <w:ind w:left="720" w:hanging="360"/>
    </w:pPr>
  </w:style>
  <w:style w:type="paragraph" w:styleId="ListBullet">
    <w:name w:val="List Bullet"/>
    <w:basedOn w:val="List"/>
    <w:autoRedefine/>
    <w:semiHidden/>
    <w:rsid w:val="00851B9B"/>
    <w:pPr>
      <w:numPr>
        <w:numId w:val="1"/>
      </w:numPr>
      <w:ind w:right="720"/>
    </w:pPr>
  </w:style>
  <w:style w:type="paragraph" w:styleId="ListNumber">
    <w:name w:val="List Number"/>
    <w:basedOn w:val="List"/>
    <w:semiHidden/>
    <w:rsid w:val="00851B9B"/>
    <w:pPr>
      <w:numPr>
        <w:numId w:val="2"/>
      </w:numPr>
      <w:ind w:right="720"/>
    </w:pPr>
  </w:style>
  <w:style w:type="paragraph" w:customStyle="1" w:styleId="Achievement">
    <w:name w:val="Achievement"/>
    <w:basedOn w:val="BodyText"/>
    <w:rsid w:val="00851B9B"/>
    <w:pPr>
      <w:numPr>
        <w:numId w:val="3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rsid w:val="00851B9B"/>
    <w:pPr>
      <w:framePr w:w="2160" w:wrap="notBeside" w:vAnchor="page" w:hAnchor="page" w:x="8281" w:y="1153"/>
      <w:spacing w:line="160" w:lineRule="atLeast"/>
    </w:pPr>
    <w:rPr>
      <w:sz w:val="14"/>
    </w:rPr>
  </w:style>
  <w:style w:type="paragraph" w:customStyle="1" w:styleId="Address2">
    <w:name w:val="Address 2"/>
    <w:basedOn w:val="Normal"/>
    <w:rsid w:val="00851B9B"/>
    <w:pPr>
      <w:framePr w:w="2030" w:wrap="notBeside" w:vAnchor="page" w:hAnchor="page" w:x="6121" w:y="1153"/>
      <w:spacing w:line="160" w:lineRule="atLeast"/>
    </w:pPr>
    <w:rPr>
      <w:sz w:val="14"/>
    </w:rPr>
  </w:style>
  <w:style w:type="paragraph" w:styleId="BodyTextIndent">
    <w:name w:val="Body Text Indent"/>
    <w:basedOn w:val="BodyText"/>
    <w:semiHidden/>
    <w:rsid w:val="00851B9B"/>
    <w:pPr>
      <w:ind w:left="720"/>
    </w:pPr>
  </w:style>
  <w:style w:type="paragraph" w:customStyle="1" w:styleId="CityState">
    <w:name w:val="City/State"/>
    <w:basedOn w:val="BodyText"/>
    <w:next w:val="BodyText"/>
    <w:rsid w:val="00851B9B"/>
    <w:pPr>
      <w:keepNext/>
    </w:pPr>
  </w:style>
  <w:style w:type="paragraph" w:customStyle="1" w:styleId="CompanyNameOne">
    <w:name w:val="Company Name One"/>
    <w:basedOn w:val="CompanyName"/>
    <w:next w:val="Normal"/>
    <w:autoRedefine/>
    <w:rsid w:val="00851B9B"/>
  </w:style>
  <w:style w:type="paragraph" w:customStyle="1" w:styleId="DocumentLabel">
    <w:name w:val="Document Label"/>
    <w:basedOn w:val="Normal"/>
    <w:next w:val="Normal"/>
    <w:rsid w:val="00851B9B"/>
    <w:pPr>
      <w:spacing w:after="220"/>
    </w:pPr>
    <w:rPr>
      <w:spacing w:val="-20"/>
      <w:sz w:val="48"/>
    </w:rPr>
  </w:style>
  <w:style w:type="paragraph" w:styleId="Footer">
    <w:name w:val="footer"/>
    <w:basedOn w:val="Normal"/>
    <w:semiHidden/>
    <w:rsid w:val="00851B9B"/>
    <w:pPr>
      <w:tabs>
        <w:tab w:val="right" w:pos="6840"/>
      </w:tabs>
    </w:pPr>
    <w:rPr>
      <w:sz w:val="17"/>
    </w:rPr>
  </w:style>
  <w:style w:type="paragraph" w:customStyle="1" w:styleId="Institution">
    <w:name w:val="Institution"/>
    <w:basedOn w:val="Normal"/>
    <w:next w:val="Achievement"/>
    <w:autoRedefine/>
    <w:rsid w:val="00851B9B"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  <w:rsid w:val="00851B9B"/>
  </w:style>
  <w:style w:type="paragraph" w:customStyle="1" w:styleId="JobTitle">
    <w:name w:val="Job Title"/>
    <w:next w:val="Achievement"/>
    <w:rsid w:val="00851B9B"/>
    <w:pPr>
      <w:spacing w:after="60" w:line="220" w:lineRule="atLeast"/>
    </w:pPr>
    <w:rPr>
      <w:rFonts w:ascii="Arial Black" w:hAnsi="Arial Black"/>
      <w:spacing w:val="-10"/>
      <w:lang w:val="en-US" w:eastAsia="en-US"/>
    </w:rPr>
  </w:style>
  <w:style w:type="character" w:customStyle="1" w:styleId="Lead-inEmphasis">
    <w:name w:val="Lead-in Emphasis"/>
    <w:rsid w:val="00851B9B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rsid w:val="00851B9B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851B9B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NoTitle">
    <w:name w:val="No Title"/>
    <w:basedOn w:val="SectionTitle"/>
    <w:rsid w:val="00851B9B"/>
  </w:style>
  <w:style w:type="paragraph" w:customStyle="1" w:styleId="Objective">
    <w:name w:val="Objective"/>
    <w:basedOn w:val="Normal"/>
    <w:next w:val="BodyText"/>
    <w:rsid w:val="00851B9B"/>
    <w:pPr>
      <w:spacing w:before="240" w:after="220" w:line="220" w:lineRule="atLeast"/>
    </w:pPr>
  </w:style>
  <w:style w:type="character" w:styleId="PageNumber">
    <w:name w:val="page number"/>
    <w:semiHidden/>
    <w:rsid w:val="00851B9B"/>
    <w:rPr>
      <w:rFonts w:ascii="Arial" w:hAnsi="Arial"/>
      <w:sz w:val="18"/>
    </w:rPr>
  </w:style>
  <w:style w:type="paragraph" w:customStyle="1" w:styleId="PersonalData">
    <w:name w:val="Personal Data"/>
    <w:basedOn w:val="BodyText"/>
    <w:rsid w:val="00851B9B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rsid w:val="00851B9B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sid w:val="00851B9B"/>
    <w:rPr>
      <w:b/>
      <w:spacing w:val="0"/>
    </w:rPr>
  </w:style>
  <w:style w:type="character" w:styleId="Hyperlink">
    <w:name w:val="Hyperlink"/>
    <w:basedOn w:val="DefaultParagraphFont"/>
    <w:semiHidden/>
    <w:rsid w:val="00851B9B"/>
    <w:rPr>
      <w:color w:val="0000FF"/>
      <w:u w:val="single"/>
    </w:rPr>
  </w:style>
  <w:style w:type="paragraph" w:styleId="BodyText2">
    <w:name w:val="Body Text 2"/>
    <w:basedOn w:val="Normal"/>
    <w:semiHidden/>
    <w:rsid w:val="00851B9B"/>
    <w:pPr>
      <w:spacing w:after="0" w:line="240" w:lineRule="auto"/>
      <w:jc w:val="left"/>
    </w:pPr>
    <w:rPr>
      <w:rFonts w:cs="Arial"/>
      <w:lang w:eastAsia="el-GR"/>
    </w:rPr>
  </w:style>
  <w:style w:type="paragraph" w:customStyle="1" w:styleId="BodyTextbulleted">
    <w:name w:val="Body Text bulleted"/>
    <w:basedOn w:val="Normal"/>
    <w:rsid w:val="00851B9B"/>
    <w:pPr>
      <w:tabs>
        <w:tab w:val="num" w:pos="360"/>
      </w:tabs>
      <w:spacing w:before="120" w:after="0"/>
      <w:ind w:left="340" w:right="-51" w:hanging="340"/>
    </w:pPr>
    <w:rPr>
      <w:rFonts w:ascii="Times New Roman" w:hAnsi="Times New Roman"/>
      <w:sz w:val="22"/>
      <w:lang w:eastAsia="el-GR"/>
    </w:rPr>
  </w:style>
  <w:style w:type="paragraph" w:styleId="BodyText3">
    <w:name w:val="Body Text 3"/>
    <w:basedOn w:val="Normal"/>
    <w:semiHidden/>
    <w:rsid w:val="00851B9B"/>
    <w:pPr>
      <w:spacing w:after="0" w:line="240" w:lineRule="auto"/>
    </w:pPr>
    <w:rPr>
      <w:rFonts w:ascii="Times New Roman" w:hAnsi="Times New Roman"/>
      <w:bCs/>
      <w:szCs w:val="24"/>
      <w:lang w:eastAsia="el-GR"/>
    </w:rPr>
  </w:style>
  <w:style w:type="character" w:styleId="FollowedHyperlink">
    <w:name w:val="FollowedHyperlink"/>
    <w:basedOn w:val="DefaultParagraphFont"/>
    <w:semiHidden/>
    <w:rsid w:val="00851B9B"/>
    <w:rPr>
      <w:color w:val="800080"/>
      <w:u w:val="single"/>
    </w:rPr>
  </w:style>
  <w:style w:type="paragraph" w:customStyle="1" w:styleId="xl28">
    <w:name w:val="xl28"/>
    <w:basedOn w:val="Normal"/>
    <w:rsid w:val="00851B9B"/>
    <w:pPr>
      <w:spacing w:before="100" w:beforeAutospacing="1" w:after="100" w:afterAutospacing="1" w:line="240" w:lineRule="auto"/>
      <w:jc w:val="left"/>
    </w:pPr>
    <w:rPr>
      <w:rFonts w:eastAsia="Arial Unicode MS" w:cs="Arial"/>
      <w:szCs w:val="24"/>
      <w:lang w:eastAsia="el-GR"/>
    </w:rPr>
  </w:style>
  <w:style w:type="paragraph" w:styleId="BodyTextIndent3">
    <w:name w:val="Body Text Indent 3"/>
    <w:basedOn w:val="Normal"/>
    <w:semiHidden/>
    <w:rsid w:val="00851B9B"/>
    <w:pPr>
      <w:spacing w:after="0" w:line="240" w:lineRule="auto"/>
      <w:ind w:left="720" w:hanging="720"/>
      <w:jc w:val="left"/>
    </w:pPr>
    <w:rPr>
      <w:rFonts w:ascii="Times New Roman" w:hAnsi="Times New Roman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D9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10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9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754AE-39CF-4FA8-87E8-38098B44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Αθήνα, 30 Ιανουαρίου 2001</vt:lpstr>
      <vt:lpstr>Αθήνα, 30 Ιανουαρίου 2001</vt:lpstr>
    </vt:vector>
  </TitlesOfParts>
  <Company>YPETHO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Αθήνα, 30 Ιανουαρίου 2001</dc:title>
  <dc:creator>ΜΠΙΚΑ</dc:creator>
  <cp:lastModifiedBy>Jimmy</cp:lastModifiedBy>
  <cp:revision>31</cp:revision>
  <cp:lastPrinted>2003-06-09T14:24:00Z</cp:lastPrinted>
  <dcterms:created xsi:type="dcterms:W3CDTF">2019-10-15T08:12:00Z</dcterms:created>
  <dcterms:modified xsi:type="dcterms:W3CDTF">2020-01-20T15:34:00Z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-1387799178</vt:i4>
  </property>
  <property fmtid="{D5CDD505-2E9C-101B-9397-08002B2CF9AE}" pid="3" name="_EmailSubject">
    <vt:lpwstr>ΤΔΕ και Αιτηση για 2.4</vt:lpwstr>
  </property>
  <property fmtid="{D5CDD505-2E9C-101B-9397-08002B2CF9AE}" pid="4" name="_AuthorEmail">
    <vt:lpwstr>ioannidi@ypepth.gov.gr</vt:lpwstr>
  </property>
  <property fmtid="{D5CDD505-2E9C-101B-9397-08002B2CF9AE}" pid="5" name="_AuthorEmailDisplayName">
    <vt:lpwstr>Ιωαννίδης Γιάννης</vt:lpwstr>
  </property>
  <property fmtid="{D5CDD505-2E9C-101B-9397-08002B2CF9AE}" pid="6" name="_PreviousAdHocReviewCycleID">
    <vt:i4>-346607288</vt:i4>
  </property>
  <property fmtid="{D5CDD505-2E9C-101B-9397-08002B2CF9AE}" pid="7" name="_ReviewingToolsShownOnce">
    <vt:lpwstr/>
  </property>
</Properties>
</file>